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7" w:rsidRDefault="00B073B7">
      <w:pPr>
        <w:pStyle w:val="Nzev"/>
      </w:pPr>
      <w:proofErr w:type="gramStart"/>
      <w:r>
        <w:t>O b e c     R o s i č k a</w:t>
      </w:r>
      <w:proofErr w:type="gramEnd"/>
    </w:p>
    <w:p w:rsidR="00B073B7" w:rsidRDefault="00B073B7">
      <w:pPr>
        <w:rPr>
          <w:sz w:val="8"/>
        </w:rPr>
      </w:pP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Rosička čp. 45,  378 21  Kardašova </w:t>
      </w:r>
      <w:proofErr w:type="gramStart"/>
      <w:r>
        <w:rPr>
          <w:sz w:val="24"/>
        </w:rPr>
        <w:t xml:space="preserve">Řečice,                        </w:t>
      </w:r>
      <w:r w:rsidR="00C40D3C">
        <w:rPr>
          <w:sz w:val="24"/>
        </w:rPr>
        <w:t>tel.</w:t>
      </w:r>
      <w:proofErr w:type="gramEnd"/>
      <w:r>
        <w:rPr>
          <w:sz w:val="24"/>
        </w:rPr>
        <w:t>:</w:t>
      </w:r>
      <w:r w:rsidR="00C40D3C">
        <w:rPr>
          <w:sz w:val="24"/>
        </w:rPr>
        <w:t xml:space="preserve"> </w:t>
      </w:r>
      <w:r>
        <w:rPr>
          <w:sz w:val="24"/>
        </w:rPr>
        <w:t>602 626 915</w:t>
      </w: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e-mail:obec.rosicka@tiscali.cz </w:t>
      </w: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Pr="00C2567C" w:rsidRDefault="00A01BE8" w:rsidP="0094567A">
      <w:pPr>
        <w:jc w:val="both"/>
        <w:rPr>
          <w:b/>
          <w:sz w:val="28"/>
          <w:szCs w:val="28"/>
        </w:rPr>
      </w:pPr>
      <w:r>
        <w:rPr>
          <w:sz w:val="24"/>
        </w:rPr>
        <w:t xml:space="preserve">Věc: </w:t>
      </w:r>
      <w:r w:rsidR="00B943CB" w:rsidRPr="00C2567C">
        <w:rPr>
          <w:b/>
          <w:sz w:val="28"/>
          <w:szCs w:val="28"/>
        </w:rPr>
        <w:t xml:space="preserve">Oznámení o době a místě konání voleb do </w:t>
      </w:r>
      <w:r w:rsidR="00152376">
        <w:rPr>
          <w:b/>
          <w:sz w:val="28"/>
          <w:szCs w:val="28"/>
        </w:rPr>
        <w:t>Evropského</w:t>
      </w:r>
      <w:r w:rsidR="0094567A">
        <w:rPr>
          <w:b/>
          <w:sz w:val="28"/>
          <w:szCs w:val="28"/>
        </w:rPr>
        <w:t xml:space="preserve"> </w:t>
      </w:r>
      <w:r w:rsidR="00152376">
        <w:rPr>
          <w:b/>
          <w:sz w:val="28"/>
          <w:szCs w:val="28"/>
        </w:rPr>
        <w:t>p</w:t>
      </w:r>
      <w:r w:rsidR="0094567A">
        <w:rPr>
          <w:b/>
          <w:sz w:val="28"/>
          <w:szCs w:val="28"/>
        </w:rPr>
        <w:t xml:space="preserve">arlamentu  </w:t>
      </w:r>
    </w:p>
    <w:p w:rsidR="00A01BE8" w:rsidRDefault="00A01BE8">
      <w:pPr>
        <w:jc w:val="both"/>
        <w:rPr>
          <w:sz w:val="24"/>
        </w:rPr>
      </w:pPr>
    </w:p>
    <w:p w:rsidR="00A01BE8" w:rsidRDefault="00B943CB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Volby se uskuteční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proofErr w:type="gramStart"/>
      <w:r w:rsidR="00C40D3C">
        <w:rPr>
          <w:b/>
          <w:sz w:val="24"/>
        </w:rPr>
        <w:t>07</w:t>
      </w:r>
      <w:r w:rsidRPr="00C2567C">
        <w:rPr>
          <w:b/>
          <w:sz w:val="24"/>
        </w:rPr>
        <w:t>.</w:t>
      </w:r>
      <w:r w:rsidR="00152376">
        <w:rPr>
          <w:b/>
          <w:sz w:val="24"/>
        </w:rPr>
        <w:t>0</w:t>
      </w:r>
      <w:r w:rsidR="00C40D3C">
        <w:rPr>
          <w:b/>
          <w:sz w:val="24"/>
        </w:rPr>
        <w:t>6</w:t>
      </w:r>
      <w:r w:rsidRPr="00C2567C">
        <w:rPr>
          <w:b/>
          <w:sz w:val="24"/>
        </w:rPr>
        <w:t>.20</w:t>
      </w:r>
      <w:r w:rsidR="00C40D3C">
        <w:rPr>
          <w:b/>
          <w:sz w:val="24"/>
        </w:rPr>
        <w:t>24</w:t>
      </w:r>
      <w:proofErr w:type="gramEnd"/>
      <w:r w:rsidRPr="00C2567C">
        <w:rPr>
          <w:b/>
          <w:sz w:val="24"/>
        </w:rPr>
        <w:t xml:space="preserve"> od 14,00 hodin do 22,00 hodin a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proofErr w:type="gramStart"/>
      <w:r w:rsidR="00C40D3C">
        <w:rPr>
          <w:b/>
          <w:sz w:val="24"/>
        </w:rPr>
        <w:t>08</w:t>
      </w:r>
      <w:r w:rsidRPr="00C2567C">
        <w:rPr>
          <w:b/>
          <w:sz w:val="24"/>
        </w:rPr>
        <w:t>.</w:t>
      </w:r>
      <w:r w:rsidR="00152376">
        <w:rPr>
          <w:b/>
          <w:sz w:val="24"/>
        </w:rPr>
        <w:t>0</w:t>
      </w:r>
      <w:r w:rsidR="00C40D3C">
        <w:rPr>
          <w:b/>
          <w:sz w:val="24"/>
        </w:rPr>
        <w:t>6</w:t>
      </w:r>
      <w:r w:rsidRPr="00C2567C">
        <w:rPr>
          <w:b/>
          <w:sz w:val="24"/>
        </w:rPr>
        <w:t>.20</w:t>
      </w:r>
      <w:r w:rsidR="00C40D3C">
        <w:rPr>
          <w:b/>
          <w:sz w:val="24"/>
        </w:rPr>
        <w:t>24</w:t>
      </w:r>
      <w:proofErr w:type="gramEnd"/>
      <w:r w:rsidR="005B6A49">
        <w:rPr>
          <w:b/>
          <w:sz w:val="24"/>
        </w:rPr>
        <w:t xml:space="preserve"> </w:t>
      </w:r>
      <w:r w:rsidRPr="00C2567C">
        <w:rPr>
          <w:b/>
          <w:sz w:val="24"/>
        </w:rPr>
        <w:t>od 8,00 hodin do 14,00 hodin</w:t>
      </w:r>
    </w:p>
    <w:p w:rsidR="00B943CB" w:rsidRDefault="00B943CB" w:rsidP="00B943CB">
      <w:pPr>
        <w:jc w:val="both"/>
        <w:rPr>
          <w:sz w:val="24"/>
        </w:rPr>
      </w:pPr>
    </w:p>
    <w:p w:rsidR="00C2567C" w:rsidRDefault="00C2567C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 obec Rosička je stanoven jeden volební okrsek.</w:t>
      </w:r>
    </w:p>
    <w:p w:rsidR="00C2567C" w:rsidRDefault="00C2567C" w:rsidP="00C2567C">
      <w:pPr>
        <w:jc w:val="both"/>
        <w:rPr>
          <w:sz w:val="24"/>
        </w:rPr>
      </w:pPr>
    </w:p>
    <w:p w:rsidR="00B943CB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Sídlo volebního okrsku je zasedací místnost Obecního úřadu, Rosička 45.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Voliči bude umožněno hlasování poté, kdy prokáže svoji totožnost a státní občanství České republiky platným občanským průkazem nebo cestovním pasem České republiky.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Každému voliči budou dodány nejpozději 3 dny přede dnem voleb hlasovací lístky. Ve dnech voleb volič může obdržet hlasovací lístky i ve volební místnosti.</w:t>
      </w:r>
    </w:p>
    <w:p w:rsidR="00B073B7" w:rsidRDefault="00A01BE8" w:rsidP="009F7252">
      <w:pPr>
        <w:jc w:val="both"/>
        <w:rPr>
          <w:sz w:val="24"/>
        </w:rPr>
      </w:pP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 xml:space="preserve">V Rosičce </w:t>
      </w:r>
      <w:proofErr w:type="gramStart"/>
      <w:r w:rsidR="00152376">
        <w:rPr>
          <w:sz w:val="24"/>
        </w:rPr>
        <w:t>0</w:t>
      </w:r>
      <w:r w:rsidR="005B6A49">
        <w:rPr>
          <w:sz w:val="24"/>
        </w:rPr>
        <w:t>8</w:t>
      </w:r>
      <w:r>
        <w:rPr>
          <w:sz w:val="24"/>
        </w:rPr>
        <w:t>.</w:t>
      </w:r>
      <w:r w:rsidR="00C2567C">
        <w:rPr>
          <w:sz w:val="24"/>
        </w:rPr>
        <w:t>0</w:t>
      </w:r>
      <w:r w:rsidR="00152376">
        <w:rPr>
          <w:sz w:val="24"/>
        </w:rPr>
        <w:t>4</w:t>
      </w:r>
      <w:r>
        <w:rPr>
          <w:sz w:val="24"/>
        </w:rPr>
        <w:t>.20</w:t>
      </w:r>
      <w:r w:rsidR="00C40D3C">
        <w:rPr>
          <w:sz w:val="24"/>
        </w:rPr>
        <w:t>24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Jiří Hrneček</w:t>
      </w: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starosta </w:t>
      </w:r>
      <w:r w:rsidR="0094567A">
        <w:rPr>
          <w:sz w:val="24"/>
        </w:rPr>
        <w:t>o</w:t>
      </w:r>
      <w:r>
        <w:rPr>
          <w:sz w:val="24"/>
        </w:rPr>
        <w:t>bce Rosička</w:t>
      </w:r>
    </w:p>
    <w:p w:rsidR="00B073B7" w:rsidRDefault="00B073B7">
      <w:pPr>
        <w:pStyle w:val="Zhlav"/>
        <w:jc w:val="both"/>
        <w:rPr>
          <w:sz w:val="24"/>
        </w:rPr>
      </w:pPr>
    </w:p>
    <w:p w:rsidR="00B073B7" w:rsidRDefault="00B073B7">
      <w:pPr>
        <w:pStyle w:val="Zhlav"/>
        <w:jc w:val="both"/>
        <w:rPr>
          <w:sz w:val="24"/>
        </w:rPr>
      </w:pPr>
    </w:p>
    <w:sectPr w:rsidR="00B073B7">
      <w:pgSz w:w="11907" w:h="16840"/>
      <w:pgMar w:top="1134" w:right="1418" w:bottom="102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05"/>
    <w:multiLevelType w:val="hybridMultilevel"/>
    <w:tmpl w:val="4170D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695F"/>
    <w:rsid w:val="00152376"/>
    <w:rsid w:val="00432123"/>
    <w:rsid w:val="005B6A49"/>
    <w:rsid w:val="00652833"/>
    <w:rsid w:val="00713CCC"/>
    <w:rsid w:val="0094567A"/>
    <w:rsid w:val="009F7252"/>
    <w:rsid w:val="00A01BE8"/>
    <w:rsid w:val="00A7695F"/>
    <w:rsid w:val="00AF7BC6"/>
    <w:rsid w:val="00B073B7"/>
    <w:rsid w:val="00B943CB"/>
    <w:rsid w:val="00C2567C"/>
    <w:rsid w:val="00C4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tabs>
        <w:tab w:val="left" w:pos="993"/>
        <w:tab w:val="left" w:pos="3261"/>
        <w:tab w:val="left" w:pos="5670"/>
      </w:tabs>
      <w:outlineLvl w:val="2"/>
    </w:pPr>
    <w:rPr>
      <w:spacing w:val="-1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521"/>
      </w:tabs>
      <w:outlineLvl w:val="3"/>
    </w:pPr>
    <w:rPr>
      <w:b/>
      <w:spacing w:val="-1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right="-284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6521"/>
      </w:tabs>
      <w:jc w:val="center"/>
      <w:outlineLvl w:val="5"/>
    </w:pPr>
    <w:rPr>
      <w:b/>
      <w:spacing w:val="-10"/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6521"/>
      </w:tabs>
      <w:outlineLvl w:val="6"/>
    </w:pPr>
    <w:rPr>
      <w:b/>
      <w:spacing w:val="-10"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6521"/>
      </w:tabs>
      <w:jc w:val="both"/>
    </w:pPr>
    <w:rPr>
      <w:spacing w:val="-10"/>
      <w:sz w:val="24"/>
    </w:rPr>
  </w:style>
  <w:style w:type="paragraph" w:customStyle="1" w:styleId="NormlnIMP">
    <w:name w:val="Normální_IMP"/>
    <w:basedOn w:val="Normln"/>
    <w:pPr>
      <w:widowControl w:val="0"/>
    </w:pPr>
    <w:rPr>
      <w:rFonts w:ascii="Arial" w:hAnsi="Arial"/>
    </w:rPr>
  </w:style>
  <w:style w:type="paragraph" w:customStyle="1" w:styleId="PodtitulIMP">
    <w:name w:val="Podtitul_IMP"/>
    <w:basedOn w:val="NormlnIMP"/>
    <w:pPr>
      <w:tabs>
        <w:tab w:val="left" w:pos="4536"/>
      </w:tabs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noProof/>
    </w:rPr>
  </w:style>
  <w:style w:type="paragraph" w:customStyle="1" w:styleId="BodyText2">
    <w:name w:val="Body Text 2"/>
    <w:basedOn w:val="Normln"/>
    <w:pPr>
      <w:ind w:right="-284"/>
      <w:jc w:val="both"/>
    </w:pPr>
    <w:rPr>
      <w:sz w:val="24"/>
    </w:rPr>
  </w:style>
  <w:style w:type="paragraph" w:customStyle="1" w:styleId="BodyText20">
    <w:name w:val="Body Text 2"/>
    <w:basedOn w:val="Normln"/>
    <w:pPr>
      <w:tabs>
        <w:tab w:val="left" w:pos="6521"/>
      </w:tabs>
      <w:jc w:val="center"/>
    </w:pPr>
    <w:rPr>
      <w:b/>
      <w:spacing w:val="-10"/>
      <w:sz w:val="32"/>
    </w:rPr>
  </w:style>
  <w:style w:type="paragraph" w:customStyle="1" w:styleId="BodyText21">
    <w:name w:val="Body Text 2"/>
    <w:basedOn w:val="Normln"/>
    <w:pPr>
      <w:ind w:left="2268" w:hanging="2268"/>
    </w:pPr>
    <w:rPr>
      <w:sz w:val="24"/>
    </w:rPr>
  </w:style>
  <w:style w:type="paragraph" w:styleId="Nzev">
    <w:name w:val="Title"/>
    <w:basedOn w:val="Normln"/>
    <w:qFormat/>
    <w:pPr>
      <w:pBdr>
        <w:bottom w:val="single" w:sz="6" w:space="1" w:color="auto"/>
      </w:pBdr>
      <w:spacing w:line="360" w:lineRule="auto"/>
      <w:jc w:val="center"/>
    </w:pPr>
    <w:rPr>
      <w:b/>
      <w:sz w:val="52"/>
    </w:rPr>
  </w:style>
  <w:style w:type="paragraph" w:styleId="Odstavecseseznamem">
    <w:name w:val="List Paragraph"/>
    <w:basedOn w:val="Normln"/>
    <w:uiPriority w:val="34"/>
    <w:qFormat/>
    <w:rsid w:val="00C256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Městský úřad Třeboň</vt:lpstr>
      </vt:variant>
      <vt:variant>
        <vt:i4>0</vt:i4>
      </vt:variant>
    </vt:vector>
  </HeadingPairs>
  <TitlesOfParts>
    <vt:vector size="1" baseType="lpstr">
      <vt:lpstr>Městský úřad Třeboň</vt:lpstr>
    </vt:vector>
  </TitlesOfParts>
  <Company>OkU Jindrichuv Hradec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Třeboň</dc:title>
  <dc:creator>ws048</dc:creator>
  <cp:lastModifiedBy>uzivatel</cp:lastModifiedBy>
  <cp:revision>2</cp:revision>
  <cp:lastPrinted>2012-10-02T12:53:00Z</cp:lastPrinted>
  <dcterms:created xsi:type="dcterms:W3CDTF">2024-04-16T14:48:00Z</dcterms:created>
  <dcterms:modified xsi:type="dcterms:W3CDTF">2024-04-16T14:48:00Z</dcterms:modified>
</cp:coreProperties>
</file>